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25E" w:rsidRPr="00354DA3" w:rsidRDefault="0077125E">
      <w:pPr>
        <w:rPr>
          <w:rFonts w:ascii="Times New Roman" w:hAnsi="Times New Roman" w:cs="Times New Roman"/>
          <w:color w:val="002060"/>
          <w:sz w:val="28"/>
        </w:rPr>
      </w:pPr>
      <w:r w:rsidRPr="00354DA3">
        <w:rPr>
          <w:rFonts w:ascii="Times New Roman" w:hAnsi="Times New Roman" w:cs="Times New Roman"/>
          <w:color w:val="002060"/>
          <w:sz w:val="28"/>
        </w:rPr>
        <w:t>Phòng Quan hệ Công chúng và Doanh nghiệp</w:t>
      </w:r>
    </w:p>
    <w:p w:rsidR="00F37C15" w:rsidRPr="009B052D" w:rsidRDefault="0077125E" w:rsidP="00E85A56">
      <w:pPr>
        <w:jc w:val="center"/>
        <w:rPr>
          <w:rFonts w:ascii="Times New Roman" w:hAnsi="Times New Roman" w:cs="Times New Roman"/>
          <w:b/>
          <w:color w:val="FF0000"/>
          <w:sz w:val="36"/>
          <w:szCs w:val="36"/>
        </w:rPr>
      </w:pPr>
      <w:r w:rsidRPr="009B052D">
        <w:rPr>
          <w:rFonts w:ascii="Times New Roman" w:hAnsi="Times New Roman" w:cs="Times New Roman"/>
          <w:b/>
          <w:color w:val="FF0000"/>
          <w:sz w:val="36"/>
          <w:szCs w:val="36"/>
        </w:rPr>
        <w:t xml:space="preserve">CHƯƠNG TRÌNH </w:t>
      </w:r>
      <w:r w:rsidR="00F37C15" w:rsidRPr="009B052D">
        <w:rPr>
          <w:rFonts w:ascii="Times New Roman" w:hAnsi="Times New Roman" w:cs="Times New Roman"/>
          <w:b/>
          <w:color w:val="FF0000"/>
          <w:sz w:val="36"/>
          <w:szCs w:val="36"/>
        </w:rPr>
        <w:t>“</w:t>
      </w:r>
      <w:r w:rsidR="00BC6AC2" w:rsidRPr="009B052D">
        <w:rPr>
          <w:rFonts w:ascii="Times New Roman" w:hAnsi="Times New Roman" w:cs="Times New Roman"/>
          <w:b/>
          <w:color w:val="FF0000"/>
          <w:sz w:val="36"/>
          <w:szCs w:val="36"/>
        </w:rPr>
        <w:t>TUẦN LỄ</w:t>
      </w:r>
      <w:r w:rsidR="009B052D" w:rsidRPr="009B052D">
        <w:rPr>
          <w:rFonts w:ascii="Times New Roman" w:hAnsi="Times New Roman" w:cs="Times New Roman"/>
          <w:b/>
          <w:color w:val="FF0000"/>
          <w:sz w:val="36"/>
          <w:szCs w:val="36"/>
        </w:rPr>
        <w:t xml:space="preserve"> TUYỂN DỤNG NHÂN TÀI</w:t>
      </w:r>
      <w:r w:rsidR="00F37C15" w:rsidRPr="009B052D">
        <w:rPr>
          <w:rFonts w:ascii="Times New Roman" w:hAnsi="Times New Roman" w:cs="Times New Roman"/>
          <w:b/>
          <w:color w:val="FF0000"/>
          <w:sz w:val="36"/>
          <w:szCs w:val="36"/>
        </w:rPr>
        <w:t>”</w:t>
      </w:r>
      <w:r w:rsidR="00040D80" w:rsidRPr="009B052D">
        <w:rPr>
          <w:rFonts w:ascii="Times New Roman" w:hAnsi="Times New Roman" w:cs="Times New Roman"/>
          <w:b/>
          <w:color w:val="FF0000"/>
          <w:sz w:val="36"/>
          <w:szCs w:val="36"/>
        </w:rPr>
        <w:t xml:space="preserve"> 2016</w:t>
      </w:r>
    </w:p>
    <w:p w:rsidR="0060404A" w:rsidRPr="00BC6AC2" w:rsidRDefault="00BC6AC2" w:rsidP="00E85A56">
      <w:pPr>
        <w:jc w:val="center"/>
        <w:rPr>
          <w:rFonts w:ascii="Times New Roman" w:hAnsi="Times New Roman" w:cs="Times New Roman"/>
          <w:b/>
          <w:color w:val="0000FF"/>
          <w:sz w:val="40"/>
        </w:rPr>
      </w:pPr>
      <w:r w:rsidRPr="00BC6AC2">
        <w:rPr>
          <w:rFonts w:ascii="Times New Roman" w:hAnsi="Times New Roman" w:cs="Times New Roman"/>
          <w:b/>
          <w:color w:val="0000FF"/>
          <w:sz w:val="40"/>
        </w:rPr>
        <w:t>“GẮN KẾT THÀNH CÔNG- ĐỒNG HÀNH PHÁT TRIỂN”</w:t>
      </w:r>
    </w:p>
    <w:p w:rsidR="00B33385" w:rsidRPr="00CE1CDF" w:rsidRDefault="00B33385" w:rsidP="00E85A56">
      <w:pPr>
        <w:jc w:val="both"/>
        <w:rPr>
          <w:rFonts w:ascii="Times New Roman" w:hAnsi="Times New Roman" w:cs="Times New Roman"/>
          <w:b/>
          <w:color w:val="002060"/>
          <w:sz w:val="28"/>
        </w:rPr>
      </w:pPr>
      <w:r w:rsidRPr="00F37C15">
        <w:rPr>
          <w:rFonts w:ascii="Times New Roman" w:hAnsi="Times New Roman" w:cs="Times New Roman"/>
          <w:b/>
          <w:color w:val="002060"/>
          <w:sz w:val="28"/>
        </w:rPr>
        <w:t>Tên doanh nghiệp:</w:t>
      </w:r>
      <w:r w:rsidR="00354DA3" w:rsidRPr="00F37C15">
        <w:rPr>
          <w:rFonts w:ascii="Times New Roman" w:hAnsi="Times New Roman" w:cs="Times New Roman"/>
          <w:color w:val="002060"/>
          <w:sz w:val="28"/>
        </w:rPr>
        <w:t xml:space="preserve"> </w:t>
      </w:r>
      <w:r w:rsidR="00604EA3">
        <w:rPr>
          <w:rFonts w:ascii="Times New Roman" w:hAnsi="Times New Roman" w:cs="Times New Roman"/>
          <w:color w:val="002060"/>
          <w:sz w:val="28"/>
        </w:rPr>
        <w:t>CÔNG TY TNHH NHẬT HUY KHANG (NHHK CO.,LTD)</w:t>
      </w:r>
    </w:p>
    <w:p w:rsidR="00CE1CDF" w:rsidRPr="00604EA3" w:rsidRDefault="00CE1CDF" w:rsidP="00E85A56">
      <w:pPr>
        <w:jc w:val="both"/>
        <w:rPr>
          <w:rFonts w:ascii="Times New Roman" w:hAnsi="Times New Roman" w:cs="Times New Roman"/>
          <w:b/>
          <w:color w:val="C00000"/>
          <w:sz w:val="32"/>
        </w:rPr>
      </w:pPr>
      <w:r w:rsidRPr="00CE1CDF">
        <w:rPr>
          <w:rFonts w:ascii="Times New Roman" w:hAnsi="Times New Roman" w:cs="Times New Roman"/>
          <w:b/>
          <w:color w:val="002060"/>
          <w:sz w:val="28"/>
        </w:rPr>
        <w:t>Website:</w:t>
      </w:r>
      <w:r w:rsidR="00604EA3" w:rsidRPr="00604EA3">
        <w:rPr>
          <w:rFonts w:ascii="Times New Roman" w:hAnsi="Times New Roman" w:cs="Times New Roman"/>
          <w:b/>
          <w:color w:val="002060"/>
          <w:sz w:val="28"/>
        </w:rPr>
        <w:t xml:space="preserve"> </w:t>
      </w:r>
      <w:hyperlink r:id="rId6" w:history="1">
        <w:r w:rsidR="00604EA3" w:rsidRPr="00604EA3">
          <w:rPr>
            <w:rStyle w:val="Hyperlink"/>
            <w:rFonts w:ascii="Times New Roman" w:hAnsi="Times New Roman" w:cs="Times New Roman"/>
            <w:sz w:val="28"/>
          </w:rPr>
          <w:t>www.nhhk.com.vn</w:t>
        </w:r>
      </w:hyperlink>
      <w:r w:rsidR="00604EA3" w:rsidRPr="00604EA3">
        <w:rPr>
          <w:rFonts w:ascii="Times New Roman" w:hAnsi="Times New Roman" w:cs="Times New Roman"/>
          <w:color w:val="002060"/>
          <w:sz w:val="28"/>
        </w:rPr>
        <w:t xml:space="preserve"> </w:t>
      </w:r>
    </w:p>
    <w:p w:rsidR="00B33385" w:rsidRPr="00604EA3" w:rsidRDefault="00B33385" w:rsidP="00E85A56">
      <w:pPr>
        <w:jc w:val="both"/>
        <w:rPr>
          <w:rFonts w:ascii="Times New Roman" w:hAnsi="Times New Roman" w:cs="Times New Roman"/>
          <w:color w:val="002060"/>
          <w:sz w:val="28"/>
        </w:rPr>
      </w:pPr>
      <w:r w:rsidRPr="00604EA3">
        <w:rPr>
          <w:rFonts w:ascii="Times New Roman" w:hAnsi="Times New Roman" w:cs="Times New Roman"/>
          <w:b/>
          <w:color w:val="002060"/>
          <w:sz w:val="28"/>
        </w:rPr>
        <w:t>Thời gian</w:t>
      </w:r>
      <w:r w:rsidR="00CE1CDF">
        <w:rPr>
          <w:rFonts w:ascii="Times New Roman" w:hAnsi="Times New Roman" w:cs="Times New Roman"/>
          <w:b/>
          <w:color w:val="002060"/>
          <w:sz w:val="28"/>
        </w:rPr>
        <w:t xml:space="preserve"> phỏng vấn</w:t>
      </w:r>
      <w:r w:rsidRPr="00604EA3">
        <w:rPr>
          <w:rFonts w:ascii="Times New Roman" w:hAnsi="Times New Roman" w:cs="Times New Roman"/>
          <w:b/>
          <w:color w:val="002060"/>
          <w:sz w:val="28"/>
        </w:rPr>
        <w:t>:</w:t>
      </w:r>
      <w:r w:rsidRPr="00604EA3">
        <w:rPr>
          <w:rFonts w:ascii="Times New Roman" w:hAnsi="Times New Roman" w:cs="Times New Roman"/>
          <w:color w:val="002060"/>
          <w:sz w:val="28"/>
        </w:rPr>
        <w:t xml:space="preserve"> </w:t>
      </w:r>
      <w:r w:rsidR="00604EA3" w:rsidRPr="00604EA3">
        <w:rPr>
          <w:rFonts w:ascii="Times New Roman" w:hAnsi="Times New Roman" w:cs="Times New Roman"/>
          <w:color w:val="002060"/>
          <w:sz w:val="28"/>
        </w:rPr>
        <w:t>Dự kiến tháng 9 năm 2016</w:t>
      </w:r>
    </w:p>
    <w:p w:rsidR="00F37C15" w:rsidRPr="00604EA3" w:rsidRDefault="007D551E" w:rsidP="00E85A56">
      <w:pPr>
        <w:jc w:val="both"/>
        <w:rPr>
          <w:rFonts w:ascii="Times New Roman" w:hAnsi="Times New Roman" w:cs="Times New Roman"/>
          <w:color w:val="002060"/>
          <w:sz w:val="28"/>
        </w:rPr>
      </w:pPr>
      <w:r w:rsidRPr="00604EA3">
        <w:rPr>
          <w:rFonts w:ascii="Times New Roman" w:hAnsi="Times New Roman" w:cs="Times New Roman"/>
          <w:b/>
          <w:color w:val="002060"/>
          <w:sz w:val="28"/>
        </w:rPr>
        <w:t>Ngành nghề tuyển dụng:</w:t>
      </w:r>
      <w:r w:rsidRPr="00604EA3">
        <w:rPr>
          <w:rFonts w:ascii="Times New Roman" w:hAnsi="Times New Roman" w:cs="Times New Roman"/>
          <w:color w:val="002060"/>
          <w:sz w:val="28"/>
        </w:rPr>
        <w:t xml:space="preserve"> </w:t>
      </w:r>
      <w:r w:rsidR="00604EA3" w:rsidRPr="00604EA3">
        <w:rPr>
          <w:rFonts w:ascii="Times New Roman" w:hAnsi="Times New Roman" w:cs="Times New Roman"/>
          <w:color w:val="002060"/>
          <w:sz w:val="28"/>
          <w:szCs w:val="28"/>
        </w:rPr>
        <w:t>Kỹ sư tốt nghiệp hoặc sinh viên sắp tốt nghiệp chuyên ngành Kỹ Thuật Cơ Khí (cơ khí chế tạo, cơ khí tự động hóa, cơ khí ô tô ...)</w:t>
      </w:r>
    </w:p>
    <w:p w:rsidR="00604EA3" w:rsidRPr="00604EA3" w:rsidRDefault="00604EA3" w:rsidP="00604EA3">
      <w:pPr>
        <w:spacing w:before="120" w:after="0" w:line="240" w:lineRule="auto"/>
        <w:jc w:val="both"/>
        <w:rPr>
          <w:rFonts w:ascii="Times New Roman" w:hAnsi="Times New Roman" w:cs="Times New Roman"/>
          <w:color w:val="002060"/>
          <w:sz w:val="28"/>
        </w:rPr>
      </w:pPr>
      <w:r w:rsidRPr="00604EA3">
        <w:rPr>
          <w:rFonts w:ascii="Times New Roman" w:hAnsi="Times New Roman" w:cs="Times New Roman"/>
          <w:b/>
          <w:color w:val="002060"/>
          <w:sz w:val="28"/>
        </w:rPr>
        <w:t>Hồ sơ yêu cầu ứng viên:</w:t>
      </w:r>
      <w:r w:rsidRPr="00604EA3">
        <w:rPr>
          <w:rFonts w:ascii="Times New Roman" w:hAnsi="Times New Roman" w:cs="Times New Roman"/>
          <w:color w:val="002060"/>
          <w:sz w:val="28"/>
        </w:rPr>
        <w:t xml:space="preserve"> Hồ sơ xin việc, trong đó:</w:t>
      </w:r>
    </w:p>
    <w:p w:rsidR="00604EA3" w:rsidRPr="00604EA3" w:rsidRDefault="00604EA3" w:rsidP="00604EA3">
      <w:pPr>
        <w:spacing w:before="120" w:after="0" w:line="240" w:lineRule="auto"/>
        <w:jc w:val="both"/>
        <w:rPr>
          <w:rFonts w:ascii="Times New Roman" w:hAnsi="Times New Roman" w:cs="Times New Roman"/>
          <w:color w:val="002060"/>
          <w:sz w:val="28"/>
        </w:rPr>
      </w:pPr>
      <w:r w:rsidRPr="00604EA3">
        <w:rPr>
          <w:rFonts w:ascii="Times New Roman" w:hAnsi="Times New Roman" w:cs="Times New Roman"/>
          <w:color w:val="002060"/>
          <w:sz w:val="28"/>
        </w:rPr>
        <w:t>1, Sơ yếu lý lịch</w:t>
      </w:r>
    </w:p>
    <w:p w:rsidR="00604EA3" w:rsidRPr="00604EA3" w:rsidRDefault="00604EA3" w:rsidP="00604EA3">
      <w:pPr>
        <w:spacing w:before="120" w:after="0" w:line="240" w:lineRule="auto"/>
        <w:jc w:val="both"/>
        <w:rPr>
          <w:rFonts w:ascii="Times New Roman" w:hAnsi="Times New Roman" w:cs="Times New Roman"/>
          <w:color w:val="002060"/>
          <w:sz w:val="28"/>
        </w:rPr>
      </w:pPr>
      <w:r w:rsidRPr="00604EA3">
        <w:rPr>
          <w:rFonts w:ascii="Times New Roman" w:hAnsi="Times New Roman" w:cs="Times New Roman"/>
          <w:color w:val="002060"/>
          <w:sz w:val="28"/>
        </w:rPr>
        <w:t>2, Đơn xin việc</w:t>
      </w:r>
    </w:p>
    <w:p w:rsidR="00604EA3" w:rsidRPr="00604EA3" w:rsidRDefault="00604EA3" w:rsidP="00604EA3">
      <w:pPr>
        <w:spacing w:before="120" w:after="0" w:line="240" w:lineRule="auto"/>
        <w:jc w:val="both"/>
        <w:rPr>
          <w:rFonts w:ascii="Times New Roman" w:hAnsi="Times New Roman" w:cs="Times New Roman"/>
          <w:color w:val="002060"/>
          <w:sz w:val="28"/>
        </w:rPr>
      </w:pPr>
      <w:r w:rsidRPr="00604EA3">
        <w:rPr>
          <w:rFonts w:ascii="Times New Roman" w:hAnsi="Times New Roman" w:cs="Times New Roman"/>
          <w:color w:val="002060"/>
          <w:sz w:val="28"/>
        </w:rPr>
        <w:t>3, CMND, hộ khẩu, bằng tốt nghiệp đại học hoặc giấy chứng nhận tốt nghiệp chuyên ngành cơ khí (đối với các sinh viên đã tốt nghiệp)</w:t>
      </w:r>
    </w:p>
    <w:p w:rsidR="00604EA3" w:rsidRPr="00604EA3" w:rsidRDefault="00604EA3" w:rsidP="00604EA3">
      <w:pPr>
        <w:spacing w:before="120" w:after="0" w:line="240" w:lineRule="auto"/>
        <w:jc w:val="both"/>
        <w:rPr>
          <w:rFonts w:ascii="Times New Roman" w:hAnsi="Times New Roman" w:cs="Times New Roman"/>
          <w:color w:val="002060"/>
          <w:sz w:val="28"/>
        </w:rPr>
      </w:pPr>
      <w:r w:rsidRPr="00604EA3">
        <w:rPr>
          <w:rFonts w:ascii="Times New Roman" w:hAnsi="Times New Roman" w:cs="Times New Roman"/>
          <w:color w:val="002060"/>
          <w:sz w:val="28"/>
        </w:rPr>
        <w:t>4, 04 ảnh 3x4 và các bằng cấp khác (nếu có)</w:t>
      </w:r>
    </w:p>
    <w:p w:rsidR="00F37C15" w:rsidRPr="00604EA3" w:rsidRDefault="00F37C15" w:rsidP="00E85A56">
      <w:pPr>
        <w:jc w:val="both"/>
        <w:rPr>
          <w:rFonts w:ascii="Times New Roman" w:hAnsi="Times New Roman" w:cs="Times New Roman"/>
          <w:b/>
          <w:color w:val="002060"/>
          <w:sz w:val="28"/>
        </w:rPr>
      </w:pPr>
      <w:r w:rsidRPr="00604EA3">
        <w:rPr>
          <w:rFonts w:ascii="Times New Roman" w:hAnsi="Times New Roman" w:cs="Times New Roman"/>
          <w:b/>
          <w:color w:val="002060"/>
          <w:sz w:val="28"/>
        </w:rPr>
        <w:t>Giới thiệu công ty:</w:t>
      </w:r>
    </w:p>
    <w:p w:rsidR="00604EA3" w:rsidRPr="00604EA3" w:rsidRDefault="00604EA3" w:rsidP="00604EA3">
      <w:pPr>
        <w:spacing w:before="120" w:after="0" w:line="240" w:lineRule="auto"/>
        <w:jc w:val="both"/>
        <w:rPr>
          <w:rFonts w:ascii="Times New Roman" w:hAnsi="Times New Roman" w:cs="Times New Roman"/>
          <w:b/>
          <w:color w:val="002060"/>
          <w:sz w:val="28"/>
        </w:rPr>
      </w:pPr>
      <w:r w:rsidRPr="00604EA3">
        <w:rPr>
          <w:rFonts w:ascii="Times New Roman" w:hAnsi="Times New Roman" w:cs="Times New Roman"/>
          <w:b/>
          <w:color w:val="002060"/>
          <w:sz w:val="28"/>
        </w:rPr>
        <w:t>Giới thiệu công ty:</w:t>
      </w:r>
    </w:p>
    <w:p w:rsidR="00604EA3" w:rsidRPr="00604EA3" w:rsidRDefault="00604EA3" w:rsidP="00604EA3">
      <w:pPr>
        <w:spacing w:before="120" w:after="0" w:line="240" w:lineRule="auto"/>
        <w:jc w:val="both"/>
        <w:rPr>
          <w:rFonts w:ascii="Times New Roman" w:hAnsi="Times New Roman" w:cs="Times New Roman"/>
          <w:color w:val="002060"/>
          <w:sz w:val="28"/>
        </w:rPr>
      </w:pPr>
      <w:r w:rsidRPr="00604EA3">
        <w:rPr>
          <w:rFonts w:ascii="Times New Roman" w:hAnsi="Times New Roman" w:cs="Times New Roman"/>
          <w:color w:val="002060"/>
          <w:sz w:val="28"/>
        </w:rPr>
        <w:tab/>
        <w:t xml:space="preserve">Công ty TNHH Nhật Huy Khang là công ty hoạt động trong lĩnh vực đưa người lao động đi làm việc ở Nhật Bản. Là một trong những công ty hàng đầu trong lĩnh vực này, hiện nay chúng tôi đã đưa được hơn </w:t>
      </w:r>
      <w:r w:rsidRPr="00604EA3">
        <w:rPr>
          <w:rFonts w:ascii="Times New Roman" w:hAnsi="Times New Roman" w:cs="Times New Roman" w:hint="eastAsia"/>
          <w:color w:val="002060"/>
          <w:sz w:val="28"/>
        </w:rPr>
        <w:t>2000</w:t>
      </w:r>
      <w:r w:rsidRPr="00604EA3">
        <w:rPr>
          <w:rFonts w:ascii="Times New Roman" w:hAnsi="Times New Roman" w:cs="Times New Roman"/>
          <w:color w:val="002060"/>
          <w:sz w:val="28"/>
        </w:rPr>
        <w:t xml:space="preserve"> thực tập sinh và kỹ sư sang Nhật Bản làm việc trong tất cả các ngành và các lĩnh vực. </w:t>
      </w:r>
    </w:p>
    <w:p w:rsidR="00604EA3" w:rsidRPr="00604EA3" w:rsidRDefault="00604EA3" w:rsidP="00604EA3">
      <w:pPr>
        <w:spacing w:before="120" w:after="0" w:line="240" w:lineRule="auto"/>
        <w:jc w:val="both"/>
        <w:rPr>
          <w:rFonts w:ascii="Times New Roman" w:hAnsi="Times New Roman" w:cs="Times New Roman"/>
          <w:color w:val="002060"/>
          <w:sz w:val="28"/>
        </w:rPr>
      </w:pPr>
      <w:r w:rsidRPr="00604EA3">
        <w:rPr>
          <w:rFonts w:ascii="Times New Roman" w:hAnsi="Times New Roman" w:cs="Times New Roman" w:hint="eastAsia"/>
          <w:color w:val="002060"/>
          <w:sz w:val="28"/>
        </w:rPr>
        <w:t xml:space="preserve">         Hiện nay, </w:t>
      </w:r>
      <w:r w:rsidRPr="00604EA3">
        <w:rPr>
          <w:rFonts w:ascii="Times New Roman" w:hAnsi="Times New Roman" w:cs="Times New Roman"/>
          <w:color w:val="002060"/>
          <w:sz w:val="28"/>
        </w:rPr>
        <w:t>chúng tôi đ</w:t>
      </w:r>
      <w:r w:rsidRPr="00604EA3">
        <w:rPr>
          <w:rFonts w:ascii="Times New Roman" w:hAnsi="Times New Roman" w:cs="Times New Roman" w:hint="eastAsia"/>
          <w:color w:val="002060"/>
          <w:sz w:val="28"/>
        </w:rPr>
        <w:t>ang</w:t>
      </w:r>
      <w:r w:rsidRPr="00604EA3">
        <w:rPr>
          <w:rFonts w:ascii="Times New Roman" w:hAnsi="Times New Roman" w:cs="Times New Roman"/>
          <w:color w:val="002060"/>
          <w:sz w:val="28"/>
        </w:rPr>
        <w:t xml:space="preserve"> liên kết với các trường đại học, cao đẳng và các trường nghề </w:t>
      </w:r>
      <w:r w:rsidRPr="00604EA3">
        <w:rPr>
          <w:rFonts w:ascii="Times New Roman" w:hAnsi="Times New Roman" w:cs="Times New Roman" w:hint="eastAsia"/>
          <w:color w:val="002060"/>
          <w:sz w:val="28"/>
        </w:rPr>
        <w:t xml:space="preserve">trên cả nước </w:t>
      </w:r>
      <w:r w:rsidRPr="00604EA3">
        <w:rPr>
          <w:rFonts w:ascii="Times New Roman" w:hAnsi="Times New Roman" w:cs="Times New Roman"/>
          <w:color w:val="002060"/>
          <w:sz w:val="28"/>
        </w:rPr>
        <w:t>để</w:t>
      </w:r>
      <w:r w:rsidRPr="00604EA3">
        <w:rPr>
          <w:rFonts w:ascii="Times New Roman" w:hAnsi="Times New Roman" w:cs="Times New Roman" w:hint="eastAsia"/>
          <w:color w:val="002060"/>
          <w:sz w:val="28"/>
        </w:rPr>
        <w:t xml:space="preserve"> tuyển chọn, đào tạo và phái cử kỹ sư, thực tập sinh</w:t>
      </w:r>
      <w:r w:rsidRPr="00604EA3">
        <w:rPr>
          <w:rFonts w:ascii="Times New Roman" w:hAnsi="Times New Roman" w:cs="Times New Roman"/>
          <w:color w:val="002060"/>
          <w:sz w:val="28"/>
        </w:rPr>
        <w:t xml:space="preserve"> </w:t>
      </w:r>
      <w:r w:rsidRPr="00604EA3">
        <w:rPr>
          <w:rFonts w:ascii="Times New Roman" w:hAnsi="Times New Roman" w:cs="Times New Roman" w:hint="eastAsia"/>
          <w:color w:val="002060"/>
          <w:sz w:val="28"/>
        </w:rPr>
        <w:t>sang</w:t>
      </w:r>
      <w:r w:rsidRPr="00604EA3">
        <w:rPr>
          <w:rFonts w:ascii="Times New Roman" w:hAnsi="Times New Roman" w:cs="Times New Roman"/>
          <w:color w:val="002060"/>
          <w:sz w:val="28"/>
        </w:rPr>
        <w:t xml:space="preserve"> làm việc tại Nhật Bản. Đặc biệt, </w:t>
      </w:r>
      <w:r w:rsidRPr="00604EA3">
        <w:rPr>
          <w:rFonts w:ascii="Times New Roman" w:hAnsi="Times New Roman" w:cs="Times New Roman" w:hint="eastAsia"/>
          <w:color w:val="002060"/>
          <w:sz w:val="28"/>
        </w:rPr>
        <w:t>trong nhiều năm qua được sự hỗ trợ của Ban Giám Hiệu trường</w:t>
      </w:r>
      <w:r w:rsidRPr="00604EA3">
        <w:rPr>
          <w:rFonts w:ascii="Times New Roman" w:hAnsi="Times New Roman" w:cs="Times New Roman"/>
          <w:color w:val="002060"/>
          <w:sz w:val="28"/>
        </w:rPr>
        <w:t xml:space="preserve"> Đại học Sư phạm </w:t>
      </w:r>
      <w:r>
        <w:rPr>
          <w:rFonts w:ascii="Times New Roman" w:hAnsi="Times New Roman" w:cs="Times New Roman"/>
          <w:color w:val="002060"/>
          <w:sz w:val="28"/>
        </w:rPr>
        <w:t>K</w:t>
      </w:r>
      <w:r w:rsidRPr="00604EA3">
        <w:rPr>
          <w:rFonts w:ascii="Times New Roman" w:hAnsi="Times New Roman" w:cs="Times New Roman"/>
          <w:color w:val="002060"/>
          <w:sz w:val="28"/>
        </w:rPr>
        <w:t>ỹ thuật</w:t>
      </w:r>
      <w:r w:rsidRPr="00604EA3">
        <w:rPr>
          <w:rFonts w:ascii="Times New Roman" w:hAnsi="Times New Roman" w:cs="Times New Roman" w:hint="eastAsia"/>
          <w:color w:val="002060"/>
          <w:sz w:val="28"/>
        </w:rPr>
        <w:t xml:space="preserve">, </w:t>
      </w:r>
      <w:r w:rsidRPr="00604EA3">
        <w:rPr>
          <w:rFonts w:ascii="Times New Roman" w:hAnsi="Times New Roman" w:cs="Times New Roman"/>
          <w:color w:val="002060"/>
          <w:sz w:val="28"/>
        </w:rPr>
        <w:t>công ty</w:t>
      </w:r>
      <w:r w:rsidRPr="00604EA3">
        <w:rPr>
          <w:rFonts w:ascii="Times New Roman" w:hAnsi="Times New Roman" w:cs="Times New Roman" w:hint="eastAsia"/>
          <w:color w:val="002060"/>
          <w:sz w:val="28"/>
        </w:rPr>
        <w:t xml:space="preserve"> Nhật Huy Khang</w:t>
      </w:r>
      <w:r w:rsidRPr="00604EA3">
        <w:rPr>
          <w:rFonts w:ascii="Times New Roman" w:hAnsi="Times New Roman" w:cs="Times New Roman"/>
          <w:color w:val="002060"/>
          <w:sz w:val="28"/>
        </w:rPr>
        <w:t xml:space="preserve"> </w:t>
      </w:r>
      <w:r w:rsidRPr="00604EA3">
        <w:rPr>
          <w:rFonts w:ascii="Times New Roman" w:hAnsi="Times New Roman" w:cs="Times New Roman" w:hint="eastAsia"/>
          <w:color w:val="002060"/>
          <w:sz w:val="28"/>
        </w:rPr>
        <w:t>đã đưa được hơn 250 kỹ sư của trường sang Nhật làm việc</w:t>
      </w:r>
      <w:r w:rsidRPr="00604EA3">
        <w:rPr>
          <w:rFonts w:ascii="Times New Roman" w:hAnsi="Times New Roman" w:cs="Times New Roman"/>
          <w:color w:val="002060"/>
          <w:sz w:val="28"/>
        </w:rPr>
        <w:t xml:space="preserve"> </w:t>
      </w:r>
      <w:r w:rsidRPr="00604EA3">
        <w:rPr>
          <w:rFonts w:ascii="Times New Roman" w:hAnsi="Times New Roman" w:cs="Times New Roman" w:hint="eastAsia"/>
          <w:color w:val="002060"/>
          <w:sz w:val="28"/>
        </w:rPr>
        <w:t>.</w:t>
      </w:r>
    </w:p>
    <w:p w:rsidR="00604EA3" w:rsidRPr="00604EA3" w:rsidRDefault="00604EA3" w:rsidP="00604EA3">
      <w:pPr>
        <w:spacing w:before="120" w:after="0" w:line="240" w:lineRule="auto"/>
        <w:ind w:firstLine="720"/>
        <w:jc w:val="both"/>
        <w:rPr>
          <w:rFonts w:ascii="Times New Roman" w:hAnsi="Times New Roman" w:cs="Times New Roman"/>
          <w:color w:val="002060"/>
          <w:sz w:val="28"/>
        </w:rPr>
      </w:pPr>
      <w:r w:rsidRPr="00604EA3">
        <w:rPr>
          <w:rFonts w:ascii="Times New Roman" w:hAnsi="Times New Roman" w:cs="Times New Roman"/>
          <w:color w:val="002060"/>
          <w:sz w:val="28"/>
        </w:rPr>
        <w:t xml:space="preserve">Đến với chương trình tuyển dụng “Tuần lễ vàng 2016” này, công ty TNHH Nhật Huy Khang tham gia và tuyển dụng kỹ sư cơ khí đi làm việc tại Nhật Bản với </w:t>
      </w:r>
      <w:r>
        <w:rPr>
          <w:rFonts w:ascii="Times New Roman" w:hAnsi="Times New Roman" w:cs="Times New Roman"/>
          <w:color w:val="002060"/>
          <w:sz w:val="28"/>
        </w:rPr>
        <w:t>nội dung</w:t>
      </w:r>
      <w:r w:rsidRPr="00604EA3">
        <w:rPr>
          <w:rFonts w:ascii="Times New Roman" w:hAnsi="Times New Roman" w:cs="Times New Roman"/>
          <w:color w:val="002060"/>
          <w:sz w:val="28"/>
        </w:rPr>
        <w:t xml:space="preserve"> sau:</w:t>
      </w:r>
    </w:p>
    <w:p w:rsidR="00604EA3" w:rsidRPr="00C3423F" w:rsidRDefault="00604EA3" w:rsidP="00604EA3">
      <w:pPr>
        <w:pStyle w:val="ListParagraph"/>
        <w:numPr>
          <w:ilvl w:val="0"/>
          <w:numId w:val="6"/>
        </w:numPr>
        <w:spacing w:before="120" w:after="0" w:line="240" w:lineRule="auto"/>
        <w:ind w:left="709"/>
        <w:rPr>
          <w:b/>
          <w:color w:val="002060"/>
          <w:vertAlign w:val="baseline"/>
        </w:rPr>
      </w:pPr>
      <w:r w:rsidRPr="00C3423F">
        <w:rPr>
          <w:b/>
          <w:color w:val="002060"/>
          <w:vertAlign w:val="baseline"/>
        </w:rPr>
        <w:t>Điều kiện</w:t>
      </w:r>
    </w:p>
    <w:p w:rsidR="00604EA3" w:rsidRPr="009D3ACF" w:rsidRDefault="00604EA3" w:rsidP="00604EA3">
      <w:pPr>
        <w:pStyle w:val="ListParagraph"/>
        <w:numPr>
          <w:ilvl w:val="0"/>
          <w:numId w:val="4"/>
        </w:numPr>
        <w:spacing w:before="120" w:after="0" w:line="240" w:lineRule="auto"/>
        <w:ind w:left="900" w:hanging="180"/>
        <w:rPr>
          <w:b/>
          <w:i/>
          <w:color w:val="002060"/>
          <w:vertAlign w:val="baseline"/>
        </w:rPr>
      </w:pPr>
      <w:r w:rsidRPr="009D3ACF">
        <w:rPr>
          <w:b/>
          <w:i/>
          <w:color w:val="002060"/>
          <w:vertAlign w:val="baseline"/>
        </w:rPr>
        <w:t>Độ</w:t>
      </w:r>
      <w:r w:rsidRPr="009D3ACF">
        <w:rPr>
          <w:rFonts w:hint="eastAsia"/>
          <w:b/>
          <w:i/>
          <w:color w:val="002060"/>
          <w:vertAlign w:val="baseline"/>
        </w:rPr>
        <w:t xml:space="preserve"> </w:t>
      </w:r>
      <w:r w:rsidRPr="009D3ACF">
        <w:rPr>
          <w:b/>
          <w:i/>
          <w:color w:val="002060"/>
          <w:vertAlign w:val="baseline"/>
        </w:rPr>
        <w:t xml:space="preserve">tuổi: </w:t>
      </w:r>
      <w:r w:rsidRPr="009D3ACF">
        <w:rPr>
          <w:color w:val="002060"/>
          <w:vertAlign w:val="baseline"/>
        </w:rPr>
        <w:t>Từ</w:t>
      </w:r>
      <w:r w:rsidRPr="009D3ACF">
        <w:rPr>
          <w:rFonts w:hint="eastAsia"/>
          <w:color w:val="002060"/>
          <w:vertAlign w:val="baseline"/>
        </w:rPr>
        <w:t xml:space="preserve"> </w:t>
      </w:r>
      <w:r w:rsidRPr="009D3ACF">
        <w:rPr>
          <w:color w:val="002060"/>
          <w:vertAlign w:val="baseline"/>
        </w:rPr>
        <w:t>23</w:t>
      </w:r>
      <w:r w:rsidRPr="009D3ACF">
        <w:rPr>
          <w:rFonts w:hint="eastAsia"/>
          <w:color w:val="002060"/>
          <w:vertAlign w:val="baseline"/>
        </w:rPr>
        <w:t xml:space="preserve"> </w:t>
      </w:r>
      <w:r w:rsidRPr="009D3ACF">
        <w:rPr>
          <w:color w:val="002060"/>
          <w:vertAlign w:val="baseline"/>
        </w:rPr>
        <w:t>đến</w:t>
      </w:r>
      <w:r w:rsidRPr="009D3ACF">
        <w:rPr>
          <w:rFonts w:hint="eastAsia"/>
          <w:color w:val="002060"/>
          <w:vertAlign w:val="baseline"/>
        </w:rPr>
        <w:t xml:space="preserve"> </w:t>
      </w:r>
      <w:r w:rsidRPr="009D3ACF">
        <w:rPr>
          <w:color w:val="002060"/>
          <w:vertAlign w:val="baseline"/>
        </w:rPr>
        <w:t>32</w:t>
      </w:r>
      <w:r w:rsidRPr="009D3ACF">
        <w:rPr>
          <w:rFonts w:hint="eastAsia"/>
          <w:color w:val="002060"/>
          <w:vertAlign w:val="baseline"/>
        </w:rPr>
        <w:t xml:space="preserve"> </w:t>
      </w:r>
      <w:r w:rsidRPr="009D3ACF">
        <w:rPr>
          <w:color w:val="002060"/>
          <w:vertAlign w:val="baseline"/>
        </w:rPr>
        <w:t>tuổi</w:t>
      </w:r>
    </w:p>
    <w:p w:rsidR="00604EA3" w:rsidRPr="009D3ACF" w:rsidRDefault="00604EA3" w:rsidP="00604EA3">
      <w:pPr>
        <w:pStyle w:val="ListParagraph"/>
        <w:numPr>
          <w:ilvl w:val="0"/>
          <w:numId w:val="4"/>
        </w:numPr>
        <w:tabs>
          <w:tab w:val="left" w:pos="3960"/>
        </w:tabs>
        <w:spacing w:before="120" w:after="0" w:line="240" w:lineRule="auto"/>
        <w:ind w:left="900" w:hanging="180"/>
        <w:rPr>
          <w:b/>
          <w:i/>
          <w:color w:val="002060"/>
          <w:vertAlign w:val="baseline"/>
        </w:rPr>
      </w:pPr>
      <w:r w:rsidRPr="009D3ACF">
        <w:rPr>
          <w:b/>
          <w:i/>
          <w:color w:val="002060"/>
          <w:vertAlign w:val="baseline"/>
        </w:rPr>
        <w:t>Ngoại</w:t>
      </w:r>
      <w:r w:rsidRPr="009D3ACF">
        <w:rPr>
          <w:rFonts w:hint="eastAsia"/>
          <w:b/>
          <w:i/>
          <w:color w:val="002060"/>
          <w:vertAlign w:val="baseline"/>
        </w:rPr>
        <w:t xml:space="preserve"> </w:t>
      </w:r>
      <w:r w:rsidRPr="009D3ACF">
        <w:rPr>
          <w:b/>
          <w:i/>
          <w:color w:val="002060"/>
          <w:vertAlign w:val="baseline"/>
        </w:rPr>
        <w:t xml:space="preserve">hình: </w:t>
      </w:r>
      <w:r w:rsidRPr="009D3ACF">
        <w:rPr>
          <w:color w:val="002060"/>
          <w:vertAlign w:val="baseline"/>
        </w:rPr>
        <w:t>Cao 1m61 trở</w:t>
      </w:r>
      <w:r w:rsidRPr="009D3ACF">
        <w:rPr>
          <w:rFonts w:hint="eastAsia"/>
          <w:color w:val="002060"/>
          <w:vertAlign w:val="baseline"/>
        </w:rPr>
        <w:t xml:space="preserve"> </w:t>
      </w:r>
      <w:r w:rsidRPr="009D3ACF">
        <w:rPr>
          <w:color w:val="002060"/>
          <w:vertAlign w:val="baseline"/>
        </w:rPr>
        <w:t>lên, nặng 51kg trở</w:t>
      </w:r>
      <w:r w:rsidRPr="009D3ACF">
        <w:rPr>
          <w:rFonts w:hint="eastAsia"/>
          <w:color w:val="002060"/>
          <w:vertAlign w:val="baseline"/>
        </w:rPr>
        <w:t xml:space="preserve"> </w:t>
      </w:r>
      <w:r w:rsidRPr="009D3ACF">
        <w:rPr>
          <w:color w:val="002060"/>
          <w:vertAlign w:val="baseline"/>
        </w:rPr>
        <w:t>lên</w:t>
      </w:r>
    </w:p>
    <w:p w:rsidR="00604EA3" w:rsidRPr="009D3ACF" w:rsidRDefault="00604EA3" w:rsidP="00604EA3">
      <w:pPr>
        <w:pStyle w:val="ListParagraph"/>
        <w:numPr>
          <w:ilvl w:val="0"/>
          <w:numId w:val="5"/>
        </w:numPr>
        <w:tabs>
          <w:tab w:val="left" w:pos="2070"/>
        </w:tabs>
        <w:spacing w:before="120" w:after="0" w:line="240" w:lineRule="auto"/>
        <w:ind w:left="900" w:hanging="180"/>
        <w:rPr>
          <w:color w:val="002060"/>
          <w:vertAlign w:val="baseline"/>
        </w:rPr>
      </w:pPr>
      <w:r w:rsidRPr="009D3ACF">
        <w:rPr>
          <w:color w:val="002060"/>
          <w:vertAlign w:val="baseline"/>
        </w:rPr>
        <w:t>Có</w:t>
      </w:r>
      <w:r w:rsidRPr="009D3ACF">
        <w:rPr>
          <w:rFonts w:hint="eastAsia"/>
          <w:color w:val="002060"/>
          <w:vertAlign w:val="baseline"/>
        </w:rPr>
        <w:t xml:space="preserve"> </w:t>
      </w:r>
      <w:r w:rsidRPr="009D3ACF">
        <w:rPr>
          <w:color w:val="002060"/>
          <w:vertAlign w:val="baseline"/>
        </w:rPr>
        <w:t>sức</w:t>
      </w:r>
      <w:r w:rsidRPr="009D3ACF">
        <w:rPr>
          <w:rFonts w:hint="eastAsia"/>
          <w:color w:val="002060"/>
          <w:vertAlign w:val="baseline"/>
        </w:rPr>
        <w:t xml:space="preserve"> </w:t>
      </w:r>
      <w:r w:rsidRPr="009D3ACF">
        <w:rPr>
          <w:color w:val="002060"/>
          <w:vertAlign w:val="baseline"/>
        </w:rPr>
        <w:t>khỏe</w:t>
      </w:r>
      <w:r w:rsidRPr="009D3ACF">
        <w:rPr>
          <w:rFonts w:hint="eastAsia"/>
          <w:color w:val="002060"/>
          <w:vertAlign w:val="baseline"/>
        </w:rPr>
        <w:t xml:space="preserve"> </w:t>
      </w:r>
      <w:r w:rsidRPr="009D3ACF">
        <w:rPr>
          <w:color w:val="002060"/>
          <w:vertAlign w:val="baseline"/>
        </w:rPr>
        <w:t>tốt</w:t>
      </w:r>
      <w:r w:rsidRPr="009D3ACF">
        <w:rPr>
          <w:rFonts w:hint="eastAsia"/>
          <w:color w:val="002060"/>
          <w:vertAlign w:val="baseline"/>
        </w:rPr>
        <w:t xml:space="preserve"> </w:t>
      </w:r>
      <w:r w:rsidRPr="009D3ACF">
        <w:rPr>
          <w:color w:val="002060"/>
          <w:vertAlign w:val="baseline"/>
        </w:rPr>
        <w:t>theo</w:t>
      </w:r>
      <w:r w:rsidRPr="009D3ACF">
        <w:rPr>
          <w:rFonts w:hint="eastAsia"/>
          <w:color w:val="002060"/>
          <w:vertAlign w:val="baseline"/>
        </w:rPr>
        <w:t xml:space="preserve"> </w:t>
      </w:r>
      <w:r w:rsidRPr="009D3ACF">
        <w:rPr>
          <w:color w:val="002060"/>
          <w:vertAlign w:val="baseline"/>
        </w:rPr>
        <w:t>chuẩn</w:t>
      </w:r>
      <w:r w:rsidRPr="009D3ACF">
        <w:rPr>
          <w:rFonts w:hint="eastAsia"/>
          <w:color w:val="002060"/>
          <w:vertAlign w:val="baseline"/>
        </w:rPr>
        <w:t xml:space="preserve"> </w:t>
      </w:r>
      <w:r w:rsidRPr="009D3ACF">
        <w:rPr>
          <w:color w:val="002060"/>
          <w:vertAlign w:val="baseline"/>
        </w:rPr>
        <w:t>quy</w:t>
      </w:r>
      <w:r w:rsidRPr="009D3ACF">
        <w:rPr>
          <w:rFonts w:hint="eastAsia"/>
          <w:color w:val="002060"/>
          <w:vertAlign w:val="baseline"/>
        </w:rPr>
        <w:t xml:space="preserve"> </w:t>
      </w:r>
      <w:r w:rsidRPr="009D3ACF">
        <w:rPr>
          <w:color w:val="002060"/>
          <w:vertAlign w:val="baseline"/>
        </w:rPr>
        <w:t>định, không</w:t>
      </w:r>
      <w:r w:rsidRPr="009D3ACF">
        <w:rPr>
          <w:rFonts w:hint="eastAsia"/>
          <w:color w:val="002060"/>
          <w:vertAlign w:val="baseline"/>
        </w:rPr>
        <w:t xml:space="preserve"> </w:t>
      </w:r>
      <w:r w:rsidRPr="009D3ACF">
        <w:rPr>
          <w:color w:val="002060"/>
          <w:vertAlign w:val="baseline"/>
        </w:rPr>
        <w:t>dị</w:t>
      </w:r>
      <w:r w:rsidRPr="009D3ACF">
        <w:rPr>
          <w:rFonts w:hint="eastAsia"/>
          <w:color w:val="002060"/>
          <w:vertAlign w:val="baseline"/>
        </w:rPr>
        <w:t xml:space="preserve"> </w:t>
      </w:r>
      <w:r w:rsidRPr="009D3ACF">
        <w:rPr>
          <w:color w:val="002060"/>
          <w:vertAlign w:val="baseline"/>
        </w:rPr>
        <w:t>tật, không</w:t>
      </w:r>
      <w:r w:rsidRPr="009D3ACF">
        <w:rPr>
          <w:rFonts w:hint="eastAsia"/>
          <w:color w:val="002060"/>
          <w:vertAlign w:val="baseline"/>
        </w:rPr>
        <w:t xml:space="preserve"> </w:t>
      </w:r>
      <w:r w:rsidRPr="009D3ACF">
        <w:rPr>
          <w:color w:val="002060"/>
          <w:vertAlign w:val="baseline"/>
        </w:rPr>
        <w:t>xăm</w:t>
      </w:r>
      <w:r w:rsidRPr="009D3ACF">
        <w:rPr>
          <w:rFonts w:hint="eastAsia"/>
          <w:color w:val="002060"/>
          <w:vertAlign w:val="baseline"/>
        </w:rPr>
        <w:t xml:space="preserve"> </w:t>
      </w:r>
      <w:r w:rsidRPr="009D3ACF">
        <w:rPr>
          <w:color w:val="002060"/>
          <w:vertAlign w:val="baseline"/>
        </w:rPr>
        <w:t xml:space="preserve">mình. </w:t>
      </w:r>
    </w:p>
    <w:p w:rsidR="00604EA3" w:rsidRPr="009D3ACF" w:rsidRDefault="00604EA3" w:rsidP="00604EA3">
      <w:pPr>
        <w:pStyle w:val="ListParagraph"/>
        <w:numPr>
          <w:ilvl w:val="0"/>
          <w:numId w:val="5"/>
        </w:numPr>
        <w:tabs>
          <w:tab w:val="left" w:pos="2070"/>
        </w:tabs>
        <w:spacing w:before="120" w:after="0" w:line="240" w:lineRule="auto"/>
        <w:ind w:left="900" w:hanging="180"/>
        <w:rPr>
          <w:color w:val="002060"/>
          <w:vertAlign w:val="baseline"/>
        </w:rPr>
      </w:pPr>
      <w:r w:rsidRPr="009D3ACF">
        <w:rPr>
          <w:color w:val="002060"/>
          <w:vertAlign w:val="baseline"/>
        </w:rPr>
        <w:t>Không</w:t>
      </w:r>
      <w:r w:rsidRPr="009D3ACF">
        <w:rPr>
          <w:rFonts w:hint="eastAsia"/>
          <w:color w:val="002060"/>
          <w:vertAlign w:val="baseline"/>
        </w:rPr>
        <w:t xml:space="preserve"> </w:t>
      </w:r>
      <w:r w:rsidRPr="009D3ACF">
        <w:rPr>
          <w:color w:val="002060"/>
          <w:vertAlign w:val="baseline"/>
        </w:rPr>
        <w:t>tiền</w:t>
      </w:r>
      <w:r w:rsidRPr="009D3ACF">
        <w:rPr>
          <w:rFonts w:hint="eastAsia"/>
          <w:color w:val="002060"/>
          <w:vertAlign w:val="baseline"/>
        </w:rPr>
        <w:t xml:space="preserve"> </w:t>
      </w:r>
      <w:r w:rsidRPr="009D3ACF">
        <w:rPr>
          <w:color w:val="002060"/>
          <w:vertAlign w:val="baseline"/>
        </w:rPr>
        <w:t>án</w:t>
      </w:r>
      <w:r w:rsidRPr="009D3ACF">
        <w:rPr>
          <w:rFonts w:hint="eastAsia"/>
          <w:color w:val="002060"/>
          <w:vertAlign w:val="baseline"/>
        </w:rPr>
        <w:t xml:space="preserve"> </w:t>
      </w:r>
      <w:r w:rsidRPr="009D3ACF">
        <w:rPr>
          <w:color w:val="002060"/>
          <w:vertAlign w:val="baseline"/>
        </w:rPr>
        <w:t>tiền</w:t>
      </w:r>
      <w:r w:rsidRPr="009D3ACF">
        <w:rPr>
          <w:rFonts w:hint="eastAsia"/>
          <w:color w:val="002060"/>
          <w:vertAlign w:val="baseline"/>
        </w:rPr>
        <w:t xml:space="preserve"> </w:t>
      </w:r>
      <w:r w:rsidRPr="009D3ACF">
        <w:rPr>
          <w:color w:val="002060"/>
          <w:vertAlign w:val="baseline"/>
        </w:rPr>
        <w:t>sự.</w:t>
      </w:r>
    </w:p>
    <w:p w:rsidR="00604EA3" w:rsidRPr="00C3423F" w:rsidRDefault="00604EA3" w:rsidP="00604EA3">
      <w:pPr>
        <w:pStyle w:val="ListParagraph"/>
        <w:numPr>
          <w:ilvl w:val="0"/>
          <w:numId w:val="6"/>
        </w:numPr>
        <w:spacing w:before="120" w:after="0" w:line="240" w:lineRule="auto"/>
        <w:ind w:left="709"/>
        <w:rPr>
          <w:color w:val="002060"/>
          <w:vertAlign w:val="baseline"/>
        </w:rPr>
      </w:pPr>
      <w:r w:rsidRPr="00C3423F">
        <w:rPr>
          <w:b/>
          <w:color w:val="002060"/>
          <w:vertAlign w:val="baseline"/>
        </w:rPr>
        <w:t xml:space="preserve">Thời hạn hợp đồng, thu nhập và chính sách hỗ trợ: </w:t>
      </w:r>
    </w:p>
    <w:p w:rsidR="00604EA3" w:rsidRPr="0007164E" w:rsidRDefault="00604EA3" w:rsidP="00604EA3">
      <w:pPr>
        <w:pStyle w:val="ListParagraph"/>
        <w:numPr>
          <w:ilvl w:val="0"/>
          <w:numId w:val="4"/>
        </w:numPr>
        <w:spacing w:before="120" w:after="0" w:line="240" w:lineRule="auto"/>
        <w:ind w:left="900" w:hanging="180"/>
        <w:rPr>
          <w:b/>
          <w:i/>
          <w:color w:val="002060"/>
          <w:vertAlign w:val="baseline"/>
        </w:rPr>
      </w:pPr>
      <w:r w:rsidRPr="009D3ACF">
        <w:rPr>
          <w:b/>
          <w:i/>
          <w:color w:val="002060"/>
          <w:vertAlign w:val="baseline"/>
        </w:rPr>
        <w:lastRenderedPageBreak/>
        <w:t>Thời hạn hợp đồng:</w:t>
      </w:r>
      <w:r w:rsidRPr="009D3ACF">
        <w:rPr>
          <w:color w:val="002060"/>
          <w:vertAlign w:val="baseline"/>
        </w:rPr>
        <w:t xml:space="preserve"> </w:t>
      </w:r>
      <w:r>
        <w:rPr>
          <w:rFonts w:eastAsiaTheme="minorEastAsia" w:hint="eastAsia"/>
          <w:color w:val="002060"/>
          <w:vertAlign w:val="baseline"/>
        </w:rPr>
        <w:t xml:space="preserve"> </w:t>
      </w:r>
      <w:r w:rsidRPr="009D3ACF">
        <w:rPr>
          <w:color w:val="002060"/>
          <w:vertAlign w:val="baseline"/>
        </w:rPr>
        <w:t>03 năm và được gia hạn hợp đồ</w:t>
      </w:r>
      <w:r>
        <w:rPr>
          <w:color w:val="002060"/>
          <w:vertAlign w:val="baseline"/>
        </w:rPr>
        <w:t>ng</w:t>
      </w:r>
      <w:r>
        <w:rPr>
          <w:rFonts w:eastAsiaTheme="minorEastAsia" w:hint="eastAsia"/>
          <w:color w:val="002060"/>
          <w:vertAlign w:val="baseline"/>
        </w:rPr>
        <w:t xml:space="preserve"> theo nguyện vọ</w:t>
      </w:r>
      <w:r w:rsidR="00F453D1">
        <w:rPr>
          <w:rFonts w:eastAsiaTheme="minorEastAsia" w:hint="eastAsia"/>
          <w:color w:val="002060"/>
          <w:vertAlign w:val="baseline"/>
        </w:rPr>
        <w:t>ng (</w:t>
      </w:r>
      <w:bookmarkStart w:id="0" w:name="_GoBack"/>
      <w:bookmarkEnd w:id="0"/>
      <w:r>
        <w:rPr>
          <w:rFonts w:eastAsiaTheme="minorEastAsia" w:hint="eastAsia"/>
          <w:color w:val="002060"/>
          <w:vertAlign w:val="baseline"/>
        </w:rPr>
        <w:t>được định cư và đưa vợ con sang  Nhật )</w:t>
      </w:r>
      <w:r w:rsidRPr="0007164E">
        <w:rPr>
          <w:rFonts w:eastAsiaTheme="minorEastAsia" w:hint="eastAsia"/>
          <w:b/>
          <w:i/>
          <w:color w:val="002060"/>
        </w:rPr>
        <w:t xml:space="preserve">                                                   </w:t>
      </w:r>
    </w:p>
    <w:p w:rsidR="00604EA3" w:rsidRPr="009D3ACF" w:rsidRDefault="00604EA3" w:rsidP="00604EA3">
      <w:pPr>
        <w:pStyle w:val="ListParagraph"/>
        <w:numPr>
          <w:ilvl w:val="0"/>
          <w:numId w:val="4"/>
        </w:numPr>
        <w:spacing w:before="120" w:after="0" w:line="240" w:lineRule="auto"/>
        <w:ind w:left="900" w:hanging="180"/>
        <w:rPr>
          <w:b/>
          <w:i/>
          <w:color w:val="002060"/>
          <w:vertAlign w:val="baseline"/>
        </w:rPr>
      </w:pPr>
      <w:r>
        <w:rPr>
          <w:b/>
          <w:i/>
          <w:color w:val="002060"/>
          <w:vertAlign w:val="baseline"/>
        </w:rPr>
        <w:t>Nơi l</w:t>
      </w:r>
      <w:r w:rsidRPr="009D3ACF">
        <w:rPr>
          <w:b/>
          <w:i/>
          <w:color w:val="002060"/>
          <w:vertAlign w:val="baseline"/>
        </w:rPr>
        <w:t>àm việc</w:t>
      </w:r>
      <w:r>
        <w:rPr>
          <w:b/>
          <w:i/>
          <w:color w:val="002060"/>
          <w:vertAlign w:val="baseline"/>
        </w:rPr>
        <w:t>:</w:t>
      </w:r>
      <w:r w:rsidRPr="009D3ACF">
        <w:rPr>
          <w:b/>
          <w:i/>
          <w:color w:val="002060"/>
          <w:vertAlign w:val="baseline"/>
        </w:rPr>
        <w:t xml:space="preserve"> </w:t>
      </w:r>
      <w:r w:rsidRPr="00A00401">
        <w:rPr>
          <w:color w:val="002060"/>
          <w:vertAlign w:val="baseline"/>
        </w:rPr>
        <w:t>Tại các nhà máy, xí nghiệp uy tín, thân thiện và chuyên nghiệp tại Nhật Bản.</w:t>
      </w:r>
    </w:p>
    <w:p w:rsidR="00604EA3" w:rsidRPr="009D3ACF" w:rsidRDefault="00604EA3" w:rsidP="00604EA3">
      <w:pPr>
        <w:pStyle w:val="ListParagraph"/>
        <w:numPr>
          <w:ilvl w:val="0"/>
          <w:numId w:val="4"/>
        </w:numPr>
        <w:spacing w:before="120" w:after="0" w:line="240" w:lineRule="auto"/>
        <w:ind w:left="900" w:hanging="180"/>
        <w:rPr>
          <w:b/>
          <w:i/>
          <w:color w:val="002060"/>
          <w:vertAlign w:val="baseline"/>
        </w:rPr>
      </w:pPr>
      <w:r w:rsidRPr="009D3ACF">
        <w:rPr>
          <w:b/>
          <w:i/>
          <w:color w:val="002060"/>
          <w:vertAlign w:val="baseline"/>
        </w:rPr>
        <w:t xml:space="preserve">Thu nhập: </w:t>
      </w:r>
      <w:r w:rsidRPr="00A00401">
        <w:rPr>
          <w:color w:val="002060"/>
          <w:vertAlign w:val="baseline"/>
        </w:rPr>
        <w:t>40.000.000đ/tháng (chưa tính làm thêm giờ)</w:t>
      </w:r>
    </w:p>
    <w:p w:rsidR="00604EA3" w:rsidRPr="009D3ACF" w:rsidRDefault="00604EA3" w:rsidP="00604EA3">
      <w:pPr>
        <w:pStyle w:val="ListParagraph"/>
        <w:numPr>
          <w:ilvl w:val="0"/>
          <w:numId w:val="4"/>
        </w:numPr>
        <w:spacing w:before="120" w:after="0" w:line="240" w:lineRule="auto"/>
        <w:ind w:left="900" w:hanging="180"/>
        <w:rPr>
          <w:color w:val="002060"/>
          <w:vertAlign w:val="baseline"/>
        </w:rPr>
      </w:pPr>
      <w:r w:rsidRPr="009D3ACF">
        <w:rPr>
          <w:b/>
          <w:i/>
          <w:color w:val="002060"/>
          <w:vertAlign w:val="baseline"/>
        </w:rPr>
        <w:t>Chính sách hỗ trợ:</w:t>
      </w:r>
    </w:p>
    <w:p w:rsidR="00604EA3" w:rsidRPr="0007164E" w:rsidRDefault="00604EA3" w:rsidP="00604EA3">
      <w:pPr>
        <w:pStyle w:val="ListParagraph"/>
        <w:numPr>
          <w:ilvl w:val="0"/>
          <w:numId w:val="7"/>
        </w:numPr>
        <w:spacing w:before="120" w:after="0" w:line="240" w:lineRule="auto"/>
        <w:ind w:left="1080" w:firstLine="0"/>
        <w:rPr>
          <w:color w:val="002060"/>
          <w:vertAlign w:val="baseline"/>
        </w:rPr>
      </w:pPr>
      <w:r w:rsidRPr="009D3ACF">
        <w:rPr>
          <w:color w:val="002060"/>
          <w:vertAlign w:val="baseline"/>
        </w:rPr>
        <w:t>Được huấn luyện, thực hành</w:t>
      </w:r>
      <w:r>
        <w:rPr>
          <w:rFonts w:eastAsiaTheme="minorEastAsia" w:hint="eastAsia"/>
          <w:color w:val="002060"/>
          <w:vertAlign w:val="baseline"/>
        </w:rPr>
        <w:t xml:space="preserve"> miển phí</w:t>
      </w:r>
      <w:r w:rsidRPr="009D3ACF">
        <w:rPr>
          <w:color w:val="002060"/>
          <w:vertAlign w:val="baseline"/>
        </w:rPr>
        <w:t xml:space="preserve"> với các máy móc, thiệt bị hiện đại củ</w:t>
      </w:r>
      <w:r>
        <w:rPr>
          <w:color w:val="002060"/>
          <w:vertAlign w:val="baseline"/>
        </w:rPr>
        <w:t xml:space="preserve">a </w:t>
      </w:r>
      <w:r>
        <w:rPr>
          <w:rFonts w:eastAsiaTheme="minorEastAsia" w:hint="eastAsia"/>
          <w:color w:val="002060"/>
          <w:vertAlign w:val="baseline"/>
        </w:rPr>
        <w:t>N</w:t>
      </w:r>
      <w:r w:rsidRPr="009D3ACF">
        <w:rPr>
          <w:color w:val="002060"/>
          <w:vertAlign w:val="baseline"/>
        </w:rPr>
        <w:t>hật, trau dồi thêm về chuyên môn với các chuyên gia Kỹ Thuật Cơ khí đến từ Nhật Bản.</w:t>
      </w:r>
    </w:p>
    <w:p w:rsidR="00604EA3" w:rsidRDefault="00604EA3" w:rsidP="00604EA3">
      <w:pPr>
        <w:pStyle w:val="ListParagraph"/>
        <w:spacing w:before="120" w:after="0" w:line="240" w:lineRule="auto"/>
        <w:ind w:left="1080"/>
        <w:rPr>
          <w:rFonts w:eastAsiaTheme="minorEastAsia"/>
          <w:color w:val="002060"/>
          <w:vertAlign w:val="baseline"/>
        </w:rPr>
      </w:pPr>
      <w:r>
        <w:rPr>
          <w:rFonts w:eastAsiaTheme="minorEastAsia" w:hint="eastAsia"/>
          <w:color w:val="002060"/>
          <w:vertAlign w:val="baseline"/>
        </w:rPr>
        <w:t>- Đ</w:t>
      </w:r>
      <w:r w:rsidRPr="009D3ACF">
        <w:rPr>
          <w:color w:val="002060"/>
          <w:vertAlign w:val="baseline"/>
        </w:rPr>
        <w:t>ượ</w:t>
      </w:r>
      <w:r>
        <w:rPr>
          <w:color w:val="002060"/>
          <w:vertAlign w:val="baseline"/>
        </w:rPr>
        <w:t>c</w:t>
      </w:r>
      <w:r w:rsidRPr="009D3ACF">
        <w:rPr>
          <w:color w:val="002060"/>
          <w:vertAlign w:val="baseline"/>
        </w:rPr>
        <w:t xml:space="preserve"> đào tạo</w:t>
      </w:r>
      <w:r>
        <w:rPr>
          <w:rFonts w:eastAsiaTheme="minorEastAsia" w:hint="eastAsia"/>
          <w:color w:val="002060"/>
          <w:vertAlign w:val="baseline"/>
        </w:rPr>
        <w:t xml:space="preserve"> miễn phí</w:t>
      </w:r>
      <w:r w:rsidRPr="009D3ACF">
        <w:rPr>
          <w:color w:val="002060"/>
          <w:vertAlign w:val="baseline"/>
        </w:rPr>
        <w:t xml:space="preserve"> khóa học tiếng Nhật </w:t>
      </w:r>
      <w:r>
        <w:rPr>
          <w:rFonts w:eastAsiaTheme="minorEastAsia" w:hint="eastAsia"/>
          <w:color w:val="002060"/>
          <w:vertAlign w:val="baseline"/>
        </w:rPr>
        <w:t xml:space="preserve">căn bản </w:t>
      </w:r>
      <w:r w:rsidRPr="009D3ACF">
        <w:rPr>
          <w:color w:val="002060"/>
          <w:vertAlign w:val="baseline"/>
        </w:rPr>
        <w:t>và khóa tiếng Nhật chuyên môn dành cho chuyên ngành cơ khí.</w:t>
      </w:r>
    </w:p>
    <w:p w:rsidR="00604EA3" w:rsidRPr="00AE3E04" w:rsidRDefault="00604EA3" w:rsidP="00604EA3">
      <w:pPr>
        <w:pStyle w:val="ListParagraph"/>
        <w:spacing w:before="120" w:after="0" w:line="240" w:lineRule="auto"/>
        <w:ind w:left="1080"/>
        <w:rPr>
          <w:rFonts w:eastAsiaTheme="minorEastAsia"/>
          <w:color w:val="002060"/>
          <w:vertAlign w:val="baseline"/>
        </w:rPr>
      </w:pPr>
      <w:r>
        <w:rPr>
          <w:rFonts w:eastAsiaTheme="minorEastAsia" w:hint="eastAsia"/>
          <w:color w:val="002060"/>
          <w:vertAlign w:val="baseline"/>
        </w:rPr>
        <w:t xml:space="preserve">- </w:t>
      </w:r>
      <w:r w:rsidRPr="0007164E">
        <w:rPr>
          <w:color w:val="002060"/>
          <w:vertAlign w:val="baseline"/>
        </w:rPr>
        <w:t xml:space="preserve">Chi phí xuất cảnh thấp </w:t>
      </w:r>
      <w:r>
        <w:rPr>
          <w:rFonts w:eastAsiaTheme="minorEastAsia" w:hint="eastAsia"/>
          <w:color w:val="002060"/>
          <w:vertAlign w:val="baseline"/>
        </w:rPr>
        <w:t>.</w:t>
      </w:r>
    </w:p>
    <w:p w:rsidR="00604EA3" w:rsidRPr="00AE3E04" w:rsidRDefault="00604EA3" w:rsidP="00604EA3">
      <w:pPr>
        <w:pStyle w:val="ListParagraph"/>
        <w:spacing w:before="120" w:after="0" w:line="240" w:lineRule="auto"/>
        <w:ind w:left="1080"/>
        <w:rPr>
          <w:rFonts w:eastAsiaTheme="minorEastAsia"/>
          <w:color w:val="002060"/>
          <w:vertAlign w:val="baseline"/>
        </w:rPr>
      </w:pPr>
      <w:r>
        <w:rPr>
          <w:rFonts w:eastAsiaTheme="minorEastAsia" w:hint="eastAsia"/>
          <w:color w:val="002060"/>
          <w:vertAlign w:val="baseline"/>
        </w:rPr>
        <w:t xml:space="preserve">- </w:t>
      </w:r>
      <w:r w:rsidRPr="0007164E">
        <w:rPr>
          <w:color w:val="002060"/>
          <w:vertAlign w:val="baseline"/>
        </w:rPr>
        <w:t>Được hỗ trợ</w:t>
      </w:r>
      <w:r>
        <w:rPr>
          <w:color w:val="002060"/>
          <w:vertAlign w:val="baseline"/>
        </w:rPr>
        <w:t xml:space="preserve"> 100% vé máy bay </w:t>
      </w:r>
      <w:r>
        <w:rPr>
          <w:rFonts w:eastAsiaTheme="minorEastAsia" w:hint="eastAsia"/>
          <w:color w:val="002060"/>
          <w:vertAlign w:val="baseline"/>
        </w:rPr>
        <w:t>lượt đi.</w:t>
      </w:r>
    </w:p>
    <w:p w:rsidR="00604EA3" w:rsidRPr="00AE3E04" w:rsidRDefault="00604EA3" w:rsidP="00604EA3">
      <w:pPr>
        <w:pStyle w:val="ListParagraph"/>
        <w:spacing w:before="120" w:after="0" w:line="240" w:lineRule="auto"/>
        <w:ind w:left="1080"/>
        <w:rPr>
          <w:rFonts w:eastAsiaTheme="minorEastAsia"/>
          <w:color w:val="002060"/>
          <w:vertAlign w:val="baseline"/>
        </w:rPr>
      </w:pPr>
      <w:r>
        <w:rPr>
          <w:rFonts w:eastAsiaTheme="minorEastAsia" w:hint="eastAsia"/>
          <w:color w:val="002060"/>
          <w:vertAlign w:val="baseline"/>
        </w:rPr>
        <w:t>-</w:t>
      </w:r>
      <w:r w:rsidRPr="0007164E">
        <w:rPr>
          <w:color w:val="002060"/>
          <w:vertAlign w:val="baseline"/>
        </w:rPr>
        <w:t xml:space="preserve"> Được đài thọ chi phí xin Giấy phép lưu trú, xin Visa và gia hạn Visa.</w:t>
      </w:r>
    </w:p>
    <w:p w:rsidR="00604EA3" w:rsidRPr="00604EA3" w:rsidRDefault="00604EA3" w:rsidP="00604EA3">
      <w:pPr>
        <w:pStyle w:val="ListParagraph"/>
        <w:numPr>
          <w:ilvl w:val="0"/>
          <w:numId w:val="6"/>
        </w:numPr>
        <w:spacing w:before="120" w:after="0" w:line="240" w:lineRule="auto"/>
        <w:ind w:left="709"/>
        <w:rPr>
          <w:b/>
          <w:color w:val="002060"/>
          <w:vertAlign w:val="baseline"/>
          <w:lang w:val="en-US"/>
        </w:rPr>
      </w:pPr>
      <w:r w:rsidRPr="00604EA3">
        <w:rPr>
          <w:rFonts w:hint="eastAsia"/>
          <w:b/>
          <w:color w:val="002060"/>
          <w:vertAlign w:val="baseline"/>
        </w:rPr>
        <w:t xml:space="preserve"> </w:t>
      </w:r>
      <w:r w:rsidRPr="00604EA3">
        <w:rPr>
          <w:b/>
          <w:color w:val="002060"/>
          <w:vertAlign w:val="baseline"/>
          <w:lang w:val="en-US"/>
        </w:rPr>
        <w:t>Địa điểm đào tạo tiếng Nhật  và kỹ thuật chuyên môn</w:t>
      </w:r>
    </w:p>
    <w:p w:rsidR="00604EA3" w:rsidRDefault="00604EA3" w:rsidP="00604EA3">
      <w:pPr>
        <w:spacing w:before="120" w:after="0" w:line="240" w:lineRule="auto"/>
        <w:rPr>
          <w:rFonts w:ascii="Times New Roman" w:hAnsi="Times New Roman" w:cs="Times New Roman"/>
          <w:b/>
          <w:i/>
          <w:color w:val="002060"/>
          <w:sz w:val="28"/>
          <w:szCs w:val="28"/>
        </w:rPr>
      </w:pPr>
      <w:r>
        <w:rPr>
          <w:rFonts w:ascii="Times New Roman" w:hAnsi="Times New Roman" w:cs="Times New Roman"/>
          <w:b/>
          <w:i/>
          <w:color w:val="002060"/>
          <w:sz w:val="28"/>
          <w:szCs w:val="28"/>
        </w:rPr>
        <w:t xml:space="preserve">   . Trường cao đẳng nghề Thủ Đức ( gần trường Đại học Sư phạm Kỹ thuật )</w:t>
      </w:r>
    </w:p>
    <w:p w:rsidR="00604EA3" w:rsidRPr="00AE3E04" w:rsidRDefault="00604EA3" w:rsidP="00604EA3">
      <w:pPr>
        <w:spacing w:before="120" w:after="0" w:line="240" w:lineRule="auto"/>
        <w:rPr>
          <w:rFonts w:ascii="Times New Roman" w:hAnsi="Times New Roman" w:cs="Times New Roman"/>
          <w:b/>
          <w:i/>
          <w:color w:val="002060"/>
          <w:sz w:val="28"/>
          <w:szCs w:val="28"/>
        </w:rPr>
      </w:pPr>
      <w:r>
        <w:rPr>
          <w:rFonts w:ascii="Times New Roman" w:hAnsi="Times New Roman" w:cs="Times New Roman"/>
          <w:b/>
          <w:i/>
          <w:color w:val="002060"/>
          <w:sz w:val="28"/>
          <w:szCs w:val="28"/>
        </w:rPr>
        <w:t xml:space="preserve"> . Địa chỉ :</w:t>
      </w:r>
    </w:p>
    <w:p w:rsidR="00604EA3" w:rsidRPr="00604EA3" w:rsidRDefault="00604EA3" w:rsidP="00E61AB4">
      <w:pPr>
        <w:rPr>
          <w:rFonts w:ascii="Times New Roman" w:hAnsi="Times New Roman" w:cs="Times New Roman"/>
          <w:b/>
          <w:i/>
          <w:color w:val="002060"/>
          <w:sz w:val="28"/>
        </w:rPr>
      </w:pPr>
    </w:p>
    <w:p w:rsidR="00604EA3" w:rsidRPr="00AE3E04" w:rsidRDefault="00604EA3" w:rsidP="00604EA3">
      <w:pPr>
        <w:spacing w:before="120" w:after="0" w:line="240" w:lineRule="auto"/>
        <w:rPr>
          <w:rFonts w:ascii="Times New Roman" w:hAnsi="Times New Roman" w:cs="Times New Roman"/>
          <w:b/>
          <w:i/>
          <w:color w:val="002060"/>
          <w:sz w:val="28"/>
          <w:szCs w:val="28"/>
        </w:rPr>
      </w:pPr>
      <w:r w:rsidRPr="00AE3E04">
        <w:rPr>
          <w:rFonts w:ascii="Times New Roman" w:hAnsi="Times New Roman" w:cs="Times New Roman"/>
          <w:b/>
          <w:color w:val="002060"/>
          <w:sz w:val="28"/>
          <w:szCs w:val="28"/>
        </w:rPr>
        <w:t>Qui trình tuyển dụng:</w:t>
      </w:r>
      <w:r w:rsidRPr="00AE3E04">
        <w:rPr>
          <w:b/>
          <w:i/>
          <w:sz w:val="28"/>
          <w:szCs w:val="28"/>
        </w:rPr>
        <w:t xml:space="preserve"> </w:t>
      </w:r>
      <w:r w:rsidRPr="00AE3E04">
        <w:rPr>
          <w:rFonts w:ascii="Times New Roman" w:hAnsi="Times New Roman" w:cs="Times New Roman"/>
          <w:i/>
          <w:sz w:val="28"/>
          <w:szCs w:val="28"/>
        </w:rPr>
        <w:t>(vui lòng khoanh tròn nội dung có thực hiện)</w:t>
      </w:r>
      <w:r w:rsidRPr="00AE3E04">
        <w:rPr>
          <w:rFonts w:ascii="Times New Roman" w:hAnsi="Times New Roman" w:cs="Times New Roman"/>
          <w:i/>
          <w:color w:val="002060"/>
          <w:sz w:val="28"/>
          <w:szCs w:val="28"/>
        </w:rPr>
        <w:tab/>
      </w:r>
    </w:p>
    <w:p w:rsidR="00604EA3" w:rsidRPr="00604EA3" w:rsidRDefault="00604EA3" w:rsidP="00604EA3">
      <w:pPr>
        <w:spacing w:before="120" w:after="0" w:line="240" w:lineRule="auto"/>
        <w:rPr>
          <w:rFonts w:ascii="Times New Roman" w:hAnsi="Times New Roman" w:cs="Times New Roman"/>
          <w:color w:val="002060"/>
          <w:sz w:val="28"/>
        </w:rPr>
      </w:pPr>
      <w:r w:rsidRPr="00AE3E04">
        <w:rPr>
          <w:rFonts w:ascii="Times New Roman" w:hAnsi="Times New Roman" w:cs="Times New Roman"/>
          <w:color w:val="002060"/>
          <w:sz w:val="28"/>
        </w:rPr>
        <w:tab/>
      </w:r>
      <w:r w:rsidRPr="00604EA3">
        <w:rPr>
          <w:rFonts w:ascii="Times New Roman" w:hAnsi="Times New Roman" w:cs="Times New Roman"/>
          <w:color w:val="002060"/>
          <w:sz w:val="28"/>
        </w:rPr>
        <w:t>1.  Lọc hồ sơ</w:t>
      </w:r>
    </w:p>
    <w:p w:rsidR="00604EA3" w:rsidRPr="00604EA3" w:rsidRDefault="00604EA3" w:rsidP="00604EA3">
      <w:pPr>
        <w:spacing w:before="120" w:after="0" w:line="240" w:lineRule="auto"/>
        <w:rPr>
          <w:rFonts w:ascii="Times New Roman" w:hAnsi="Times New Roman" w:cs="Times New Roman"/>
          <w:color w:val="002060"/>
          <w:sz w:val="28"/>
        </w:rPr>
      </w:pPr>
      <w:r w:rsidRPr="00604EA3">
        <w:rPr>
          <w:rFonts w:ascii="Times New Roman" w:hAnsi="Times New Roman" w:cs="Times New Roman"/>
          <w:color w:val="002060"/>
          <w:sz w:val="28"/>
        </w:rPr>
        <w:tab/>
        <w:t>2.  Tổ chức làm bài kiểm tra:</w:t>
      </w:r>
    </w:p>
    <w:p w:rsidR="00604EA3" w:rsidRPr="00604EA3" w:rsidRDefault="00604EA3" w:rsidP="00604EA3">
      <w:pPr>
        <w:spacing w:before="120" w:after="0" w:line="240" w:lineRule="auto"/>
        <w:rPr>
          <w:rFonts w:ascii="Times New Roman" w:hAnsi="Times New Roman" w:cs="Times New Roman"/>
          <w:color w:val="002060"/>
          <w:sz w:val="28"/>
        </w:rPr>
      </w:pPr>
      <w:r w:rsidRPr="00604EA3">
        <w:rPr>
          <w:rFonts w:ascii="Times New Roman" w:hAnsi="Times New Roman" w:cs="Times New Roman"/>
          <w:color w:val="002060"/>
          <w:sz w:val="28"/>
        </w:rPr>
        <w:tab/>
      </w:r>
      <w:r w:rsidRPr="00604EA3">
        <w:rPr>
          <w:rFonts w:ascii="Times New Roman" w:hAnsi="Times New Roman" w:cs="Times New Roman"/>
          <w:color w:val="002060"/>
          <w:sz w:val="28"/>
        </w:rPr>
        <w:tab/>
        <w:t xml:space="preserve"> a. Trình độ chuyên môn </w:t>
      </w:r>
      <w:r w:rsidRPr="00604EA3">
        <w:rPr>
          <w:rFonts w:ascii="Times New Roman" w:hAnsi="Times New Roman" w:cs="Times New Roman"/>
          <w:color w:val="002060"/>
          <w:sz w:val="28"/>
        </w:rPr>
        <w:tab/>
      </w:r>
      <w:r w:rsidRPr="00604EA3">
        <w:rPr>
          <w:rFonts w:ascii="Times New Roman" w:hAnsi="Times New Roman" w:cs="Times New Roman"/>
          <w:color w:val="002060"/>
          <w:sz w:val="28"/>
        </w:rPr>
        <w:tab/>
        <w:t>b. Trình độ ngoại ngữ</w:t>
      </w:r>
      <w:r w:rsidRPr="00604EA3">
        <w:rPr>
          <w:rFonts w:ascii="Times New Roman" w:hAnsi="Times New Roman" w:cs="Times New Roman"/>
          <w:color w:val="002060"/>
          <w:sz w:val="28"/>
        </w:rPr>
        <w:tab/>
      </w:r>
    </w:p>
    <w:p w:rsidR="00604EA3" w:rsidRPr="00604EA3" w:rsidRDefault="00604EA3" w:rsidP="00604EA3">
      <w:pPr>
        <w:spacing w:before="120" w:after="0" w:line="240" w:lineRule="auto"/>
        <w:rPr>
          <w:rFonts w:ascii="Times New Roman" w:hAnsi="Times New Roman" w:cs="Times New Roman"/>
          <w:color w:val="002060"/>
          <w:sz w:val="28"/>
        </w:rPr>
      </w:pPr>
      <w:r w:rsidRPr="00604EA3">
        <w:rPr>
          <w:rFonts w:ascii="Times New Roman" w:hAnsi="Times New Roman" w:cs="Times New Roman"/>
          <w:color w:val="002060"/>
          <w:sz w:val="28"/>
        </w:rPr>
        <w:tab/>
      </w:r>
      <w:r w:rsidRPr="00604EA3">
        <w:rPr>
          <w:rFonts w:ascii="Times New Roman" w:hAnsi="Times New Roman" w:cs="Times New Roman"/>
          <w:color w:val="002060"/>
          <w:sz w:val="28"/>
        </w:rPr>
        <w:tab/>
      </w:r>
      <w:r w:rsidRPr="00604EA3">
        <w:rPr>
          <w:rFonts w:ascii="Times New Roman" w:hAnsi="Times New Roman" w:cs="Times New Roman"/>
          <w:color w:val="FF0000"/>
          <w:sz w:val="28"/>
        </w:rPr>
        <w:t>©. Chỉ số IQ</w:t>
      </w:r>
      <w:r w:rsidRPr="00604EA3">
        <w:rPr>
          <w:rFonts w:ascii="Times New Roman" w:hAnsi="Times New Roman" w:cs="Times New Roman"/>
          <w:color w:val="FF0000"/>
          <w:sz w:val="28"/>
        </w:rPr>
        <w:tab/>
      </w:r>
      <w:r w:rsidRPr="00604EA3">
        <w:rPr>
          <w:rFonts w:ascii="Times New Roman" w:hAnsi="Times New Roman" w:cs="Times New Roman"/>
          <w:color w:val="002060"/>
          <w:sz w:val="28"/>
        </w:rPr>
        <w:tab/>
      </w:r>
      <w:r w:rsidRPr="00604EA3">
        <w:rPr>
          <w:rFonts w:ascii="Times New Roman" w:hAnsi="Times New Roman" w:cs="Times New Roman"/>
          <w:color w:val="002060"/>
          <w:sz w:val="28"/>
        </w:rPr>
        <w:tab/>
        <w:t>d. Các kỹ năng khác</w:t>
      </w:r>
    </w:p>
    <w:p w:rsidR="00604EA3" w:rsidRPr="0034077E" w:rsidRDefault="00604EA3" w:rsidP="00604EA3">
      <w:pPr>
        <w:spacing w:before="120" w:after="0" w:line="240" w:lineRule="auto"/>
        <w:rPr>
          <w:rFonts w:ascii="Times New Roman" w:hAnsi="Times New Roman" w:cs="Times New Roman"/>
          <w:color w:val="FF0000"/>
          <w:sz w:val="28"/>
        </w:rPr>
      </w:pPr>
      <w:r w:rsidRPr="00604EA3">
        <w:rPr>
          <w:rFonts w:ascii="Times New Roman" w:hAnsi="Times New Roman" w:cs="Times New Roman"/>
          <w:color w:val="FF0000"/>
          <w:sz w:val="28"/>
        </w:rPr>
        <w:tab/>
      </w:r>
      <w:r w:rsidRPr="008810AC">
        <w:rPr>
          <w:rFonts w:ascii="Times New Roman" w:hAnsi="Times New Roman" w:cs="Times New Roman"/>
          <w:color w:val="FF0000"/>
          <w:sz w:val="28"/>
        </w:rPr>
        <w:sym w:font="Wingdings 2" w:char="F077"/>
      </w:r>
      <w:r w:rsidRPr="0034077E">
        <w:rPr>
          <w:rFonts w:ascii="Times New Roman" w:hAnsi="Times New Roman" w:cs="Times New Roman"/>
          <w:color w:val="FF0000"/>
          <w:sz w:val="28"/>
        </w:rPr>
        <w:t>. Phỏng vấn trực tiếp</w:t>
      </w:r>
      <w:r>
        <w:rPr>
          <w:rFonts w:ascii="Times New Roman" w:hAnsi="Times New Roman" w:cs="Times New Roman"/>
          <w:color w:val="FF0000"/>
          <w:sz w:val="28"/>
        </w:rPr>
        <w:t xml:space="preserve"> </w:t>
      </w:r>
    </w:p>
    <w:p w:rsidR="00E85A56" w:rsidRPr="0077125E" w:rsidRDefault="00E85A56" w:rsidP="00604EA3">
      <w:pPr>
        <w:rPr>
          <w:rFonts w:ascii="Times New Roman" w:hAnsi="Times New Roman" w:cs="Times New Roman"/>
          <w:sz w:val="28"/>
        </w:rPr>
      </w:pPr>
    </w:p>
    <w:sectPr w:rsidR="00E85A56" w:rsidRPr="0077125E" w:rsidSect="00604EA3">
      <w:pgSz w:w="12240" w:h="15840"/>
      <w:pgMar w:top="851" w:right="616" w:bottom="284"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D3565"/>
    <w:multiLevelType w:val="hybridMultilevel"/>
    <w:tmpl w:val="6C127B18"/>
    <w:lvl w:ilvl="0" w:tplc="0409000D">
      <w:start w:val="1"/>
      <w:numFmt w:val="bullet"/>
      <w:lvlText w:val=""/>
      <w:lvlJc w:val="left"/>
      <w:pPr>
        <w:tabs>
          <w:tab w:val="num" w:pos="900"/>
        </w:tabs>
        <w:ind w:left="900" w:hanging="360"/>
      </w:pPr>
      <w:rPr>
        <w:rFonts w:ascii="Wingdings" w:hAnsi="Wingdings" w:hint="default"/>
      </w:rPr>
    </w:lvl>
    <w:lvl w:ilvl="1" w:tplc="C016A298">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19976DF1"/>
    <w:multiLevelType w:val="hybridMultilevel"/>
    <w:tmpl w:val="212AA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7AD649A"/>
    <w:multiLevelType w:val="hybridMultilevel"/>
    <w:tmpl w:val="386CE866"/>
    <w:lvl w:ilvl="0" w:tplc="13D434BA">
      <w:start w:val="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3E8B276D"/>
    <w:multiLevelType w:val="hybridMultilevel"/>
    <w:tmpl w:val="F886F7C6"/>
    <w:lvl w:ilvl="0" w:tplc="FD4E2E9E">
      <w:start w:val="1"/>
      <w:numFmt w:val="bullet"/>
      <w:lvlText w:val="-"/>
      <w:lvlJc w:val="left"/>
      <w:pPr>
        <w:ind w:left="1620" w:hanging="360"/>
      </w:pPr>
      <w:rPr>
        <w:rFonts w:ascii="Times New Roman" w:eastAsiaTheme="minorEastAsia" w:hAnsi="Times New Roman" w:cs="Times New Roman" w:hint="default"/>
        <w:color w:val="00206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4C5B03F6"/>
    <w:multiLevelType w:val="hybridMultilevel"/>
    <w:tmpl w:val="37A05A9E"/>
    <w:lvl w:ilvl="0" w:tplc="197AA73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nsid w:val="6D96732D"/>
    <w:multiLevelType w:val="hybridMultilevel"/>
    <w:tmpl w:val="9680181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73D92900"/>
    <w:multiLevelType w:val="hybridMultilevel"/>
    <w:tmpl w:val="2316861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25E"/>
    <w:rsid w:val="00040D80"/>
    <w:rsid w:val="002C190D"/>
    <w:rsid w:val="00354DA3"/>
    <w:rsid w:val="005A07AC"/>
    <w:rsid w:val="0060404A"/>
    <w:rsid w:val="00604EA3"/>
    <w:rsid w:val="00614D2D"/>
    <w:rsid w:val="006B17ED"/>
    <w:rsid w:val="006B7DD8"/>
    <w:rsid w:val="0077125E"/>
    <w:rsid w:val="007D551E"/>
    <w:rsid w:val="00915A6C"/>
    <w:rsid w:val="009B052D"/>
    <w:rsid w:val="00B33385"/>
    <w:rsid w:val="00B600A1"/>
    <w:rsid w:val="00BC6AC2"/>
    <w:rsid w:val="00C04077"/>
    <w:rsid w:val="00CE1CDF"/>
    <w:rsid w:val="00E61AB4"/>
    <w:rsid w:val="00E85A56"/>
    <w:rsid w:val="00F37C15"/>
    <w:rsid w:val="00F45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DA3"/>
    <w:pPr>
      <w:spacing w:line="360" w:lineRule="auto"/>
      <w:ind w:left="720"/>
      <w:jc w:val="both"/>
    </w:pPr>
    <w:rPr>
      <w:rFonts w:ascii="Times New Roman" w:eastAsia="Calibri" w:hAnsi="Times New Roman" w:cs="Times New Roman"/>
      <w:bCs/>
      <w:sz w:val="28"/>
      <w:szCs w:val="28"/>
      <w:vertAlign w:val="subscript"/>
    </w:rPr>
  </w:style>
  <w:style w:type="character" w:styleId="Hyperlink">
    <w:name w:val="Hyperlink"/>
    <w:basedOn w:val="DefaultParagraphFont"/>
    <w:uiPriority w:val="99"/>
    <w:unhideWhenUsed/>
    <w:rsid w:val="00604E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DA3"/>
    <w:pPr>
      <w:spacing w:line="360" w:lineRule="auto"/>
      <w:ind w:left="720"/>
      <w:jc w:val="both"/>
    </w:pPr>
    <w:rPr>
      <w:rFonts w:ascii="Times New Roman" w:eastAsia="Calibri" w:hAnsi="Times New Roman" w:cs="Times New Roman"/>
      <w:bCs/>
      <w:sz w:val="28"/>
      <w:szCs w:val="28"/>
      <w:vertAlign w:val="subscript"/>
    </w:rPr>
  </w:style>
  <w:style w:type="character" w:styleId="Hyperlink">
    <w:name w:val="Hyperlink"/>
    <w:basedOn w:val="DefaultParagraphFont"/>
    <w:uiPriority w:val="99"/>
    <w:unhideWhenUsed/>
    <w:rsid w:val="00604E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hhk.com.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XP-2010</Company>
  <LinksUpToDate>false</LinksUpToDate>
  <CharactersWithSpaces>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WIN8.1</cp:lastModifiedBy>
  <cp:revision>3</cp:revision>
  <dcterms:created xsi:type="dcterms:W3CDTF">2016-06-28T10:23:00Z</dcterms:created>
  <dcterms:modified xsi:type="dcterms:W3CDTF">2016-06-28T10:24:00Z</dcterms:modified>
</cp:coreProperties>
</file>